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A8" w:rsidRPr="009115A8" w:rsidRDefault="009115A8" w:rsidP="009115A8">
      <w:pPr>
        <w:spacing w:before="100" w:beforeAutospacing="1" w:after="100" w:afterAutospacing="1" w:line="240" w:lineRule="auto"/>
        <w:outlineLvl w:val="0"/>
        <w:rPr>
          <w:rFonts w:ascii="Times New Roman" w:eastAsia="Times New Roman" w:hAnsi="Times New Roman" w:cs="Times New Roman"/>
          <w:b/>
          <w:bCs/>
          <w:kern w:val="36"/>
          <w:sz w:val="56"/>
          <w:szCs w:val="56"/>
          <w:lang w:eastAsia="nl-BE"/>
        </w:rPr>
      </w:pPr>
      <w:r w:rsidRPr="009115A8">
        <w:rPr>
          <w:rFonts w:ascii="Times New Roman" w:eastAsia="Times New Roman" w:hAnsi="Times New Roman" w:cs="Times New Roman"/>
          <w:b/>
          <w:bCs/>
          <w:kern w:val="36"/>
          <w:sz w:val="56"/>
          <w:szCs w:val="56"/>
          <w:lang w:eastAsia="nl-BE"/>
        </w:rPr>
        <w:t>Vlaanderen telt jaarlijks 5.000 kansarme baby's</w:t>
      </w:r>
    </w:p>
    <w:p w:rsidR="009115A8" w:rsidRPr="009115A8" w:rsidRDefault="009115A8" w:rsidP="009115A8">
      <w:pPr>
        <w:spacing w:after="0" w:line="240" w:lineRule="auto"/>
        <w:rPr>
          <w:rFonts w:eastAsia="Times New Roman" w:cs="Times New Roman"/>
          <w:sz w:val="28"/>
          <w:szCs w:val="28"/>
          <w:lang w:eastAsia="nl-BE"/>
        </w:rPr>
      </w:pPr>
      <w:r w:rsidRPr="009115A8">
        <w:rPr>
          <w:rFonts w:eastAsia="Times New Roman" w:cs="Times New Roman"/>
          <w:sz w:val="28"/>
          <w:szCs w:val="28"/>
          <w:lang w:eastAsia="nl-BE"/>
        </w:rPr>
        <w:t>In Vlaanderen worden jaarlijks bijna 5.000 baby's geboren in kansarme gezinnen, zo blijkt uit gegevens van 2007 van Kind en Gezin. Dat schrijft Het Belang van Limburg vandaag. In 2007 kende Vlaanderen 65.689 geboorten, waarvan 4.828 in kansarme gezinnen, een gemiddelde van 7,35 procent.</w:t>
      </w:r>
      <w:r w:rsidRPr="009115A8">
        <w:rPr>
          <w:rFonts w:eastAsia="Times New Roman" w:cs="Times New Roman"/>
          <w:sz w:val="28"/>
          <w:szCs w:val="28"/>
          <w:lang w:eastAsia="nl-BE"/>
        </w:rPr>
        <w:br/>
      </w:r>
      <w:r w:rsidRPr="009115A8">
        <w:rPr>
          <w:rFonts w:eastAsia="Times New Roman" w:cs="Times New Roman"/>
          <w:sz w:val="28"/>
          <w:szCs w:val="28"/>
          <w:lang w:eastAsia="nl-BE"/>
        </w:rPr>
        <w:br/>
        <w:t>Na elke geboorte onderzoekt een medewerkster van Kind &amp; Gezin of de ouders een kansarm gezin vormen. Om zicht te krijgen op de evolutie van de kansarmoede bepaalt Kind &amp; Gezin het aantal kansarme geboorten aan de hand van zes parameters: het maandinkomen van de ouders, hun opleiding, arbeidssituatie, huisvesting, gezondheid en de mate waarin ze hun kinderen stimuleren en verzorgen.</w:t>
      </w:r>
      <w:r w:rsidRPr="009115A8">
        <w:rPr>
          <w:rFonts w:eastAsia="Times New Roman" w:cs="Times New Roman"/>
          <w:sz w:val="28"/>
          <w:szCs w:val="28"/>
          <w:lang w:eastAsia="nl-BE"/>
        </w:rPr>
        <w:br/>
      </w:r>
      <w:r w:rsidRPr="009115A8">
        <w:rPr>
          <w:rFonts w:eastAsia="Times New Roman" w:cs="Times New Roman"/>
          <w:sz w:val="28"/>
          <w:szCs w:val="28"/>
          <w:lang w:eastAsia="nl-BE"/>
        </w:rPr>
        <w:br/>
      </w:r>
      <w:r w:rsidRPr="009115A8">
        <w:rPr>
          <w:rFonts w:eastAsia="Times New Roman" w:cs="Times New Roman"/>
          <w:b/>
          <w:bCs/>
          <w:sz w:val="28"/>
          <w:szCs w:val="28"/>
          <w:lang w:eastAsia="nl-BE"/>
        </w:rPr>
        <w:t>Antwerpen en Limburg</w:t>
      </w:r>
      <w:r w:rsidRPr="009115A8">
        <w:rPr>
          <w:rFonts w:eastAsia="Times New Roman" w:cs="Times New Roman"/>
          <w:sz w:val="28"/>
          <w:szCs w:val="28"/>
          <w:lang w:eastAsia="nl-BE"/>
        </w:rPr>
        <w:br/>
        <w:t>De gegevens van 2007 zijn geanalyseerd en daaruit blijkt dat driekwart van de 5.000 Vlaamse kansarme baby's voornamelijk in de provincies Antwerpen en Limburg opgroeien. Het probleem situeert zich voornamelijk in 48 Vlaamse gemeenten, waaronder maar liefst 16 Limburgse.</w:t>
      </w:r>
      <w:r w:rsidRPr="009115A8">
        <w:rPr>
          <w:rFonts w:eastAsia="Times New Roman" w:cs="Times New Roman"/>
          <w:sz w:val="28"/>
          <w:szCs w:val="28"/>
          <w:lang w:eastAsia="nl-BE"/>
        </w:rPr>
        <w:br/>
      </w:r>
      <w:r w:rsidRPr="009115A8">
        <w:rPr>
          <w:rFonts w:eastAsia="Times New Roman" w:cs="Times New Roman"/>
          <w:sz w:val="28"/>
          <w:szCs w:val="28"/>
          <w:lang w:eastAsia="nl-BE"/>
        </w:rPr>
        <w:br/>
        <w:t xml:space="preserve">Met 29,18 </w:t>
      </w:r>
      <w:proofErr w:type="spellStart"/>
      <w:r w:rsidRPr="009115A8">
        <w:rPr>
          <w:rFonts w:eastAsia="Times New Roman" w:cs="Times New Roman"/>
          <w:sz w:val="28"/>
          <w:szCs w:val="28"/>
          <w:lang w:eastAsia="nl-BE"/>
        </w:rPr>
        <w:t>pct</w:t>
      </w:r>
      <w:proofErr w:type="spellEnd"/>
      <w:r w:rsidRPr="009115A8">
        <w:rPr>
          <w:rFonts w:eastAsia="Times New Roman" w:cs="Times New Roman"/>
          <w:sz w:val="28"/>
          <w:szCs w:val="28"/>
          <w:lang w:eastAsia="nl-BE"/>
        </w:rPr>
        <w:t xml:space="preserve"> kansarme geboortes voert het West-Vlaamse Menen de lijst van 308 Vlaamse gemeenten aan. </w:t>
      </w:r>
      <w:proofErr w:type="spellStart"/>
      <w:r w:rsidRPr="009115A8">
        <w:rPr>
          <w:rFonts w:eastAsia="Times New Roman" w:cs="Times New Roman"/>
          <w:sz w:val="28"/>
          <w:szCs w:val="28"/>
          <w:lang w:eastAsia="nl-BE"/>
        </w:rPr>
        <w:t>Heusden-Zolder</w:t>
      </w:r>
      <w:proofErr w:type="spellEnd"/>
      <w:r w:rsidRPr="009115A8">
        <w:rPr>
          <w:rFonts w:eastAsia="Times New Roman" w:cs="Times New Roman"/>
          <w:sz w:val="28"/>
          <w:szCs w:val="28"/>
          <w:lang w:eastAsia="nl-BE"/>
        </w:rPr>
        <w:t xml:space="preserve"> staat met 25,91 </w:t>
      </w:r>
      <w:proofErr w:type="spellStart"/>
      <w:r w:rsidRPr="009115A8">
        <w:rPr>
          <w:rFonts w:eastAsia="Times New Roman" w:cs="Times New Roman"/>
          <w:sz w:val="28"/>
          <w:szCs w:val="28"/>
          <w:lang w:eastAsia="nl-BE"/>
        </w:rPr>
        <w:t>pct</w:t>
      </w:r>
      <w:proofErr w:type="spellEnd"/>
      <w:r w:rsidRPr="009115A8">
        <w:rPr>
          <w:rFonts w:eastAsia="Times New Roman" w:cs="Times New Roman"/>
          <w:sz w:val="28"/>
          <w:szCs w:val="28"/>
          <w:lang w:eastAsia="nl-BE"/>
        </w:rPr>
        <w:t xml:space="preserve"> op twee, het Oost-Vlaamse </w:t>
      </w:r>
      <w:proofErr w:type="spellStart"/>
      <w:r w:rsidRPr="009115A8">
        <w:rPr>
          <w:rFonts w:eastAsia="Times New Roman" w:cs="Times New Roman"/>
          <w:sz w:val="28"/>
          <w:szCs w:val="28"/>
          <w:lang w:eastAsia="nl-BE"/>
        </w:rPr>
        <w:t>Ronse</w:t>
      </w:r>
      <w:proofErr w:type="spellEnd"/>
      <w:r w:rsidRPr="009115A8">
        <w:rPr>
          <w:rFonts w:eastAsia="Times New Roman" w:cs="Times New Roman"/>
          <w:sz w:val="28"/>
          <w:szCs w:val="28"/>
          <w:lang w:eastAsia="nl-BE"/>
        </w:rPr>
        <w:t xml:space="preserve"> (23,33 </w:t>
      </w:r>
      <w:proofErr w:type="spellStart"/>
      <w:r w:rsidRPr="009115A8">
        <w:rPr>
          <w:rFonts w:eastAsia="Times New Roman" w:cs="Times New Roman"/>
          <w:sz w:val="28"/>
          <w:szCs w:val="28"/>
          <w:lang w:eastAsia="nl-BE"/>
        </w:rPr>
        <w:t>pct</w:t>
      </w:r>
      <w:proofErr w:type="spellEnd"/>
      <w:r w:rsidRPr="009115A8">
        <w:rPr>
          <w:rFonts w:eastAsia="Times New Roman" w:cs="Times New Roman"/>
          <w:sz w:val="28"/>
          <w:szCs w:val="28"/>
          <w:lang w:eastAsia="nl-BE"/>
        </w:rPr>
        <w:t>) op drie. (</w:t>
      </w:r>
      <w:proofErr w:type="spellStart"/>
      <w:r w:rsidRPr="009115A8">
        <w:rPr>
          <w:rFonts w:eastAsia="Times New Roman" w:cs="Times New Roman"/>
          <w:sz w:val="28"/>
          <w:szCs w:val="28"/>
          <w:lang w:eastAsia="nl-BE"/>
        </w:rPr>
        <w:t>belga</w:t>
      </w:r>
      <w:proofErr w:type="spellEnd"/>
      <w:r w:rsidRPr="009115A8">
        <w:rPr>
          <w:rFonts w:eastAsia="Times New Roman" w:cs="Times New Roman"/>
          <w:sz w:val="28"/>
          <w:szCs w:val="28"/>
          <w:lang w:eastAsia="nl-BE"/>
        </w:rPr>
        <w:t xml:space="preserve">/ka) </w:t>
      </w:r>
    </w:p>
    <w:p w:rsidR="009115A8" w:rsidRDefault="009115A8" w:rsidP="009115A8">
      <w:pPr>
        <w:spacing w:after="0" w:line="240" w:lineRule="auto"/>
        <w:rPr>
          <w:rFonts w:ascii="Times New Roman" w:eastAsia="Times New Roman" w:hAnsi="Times New Roman" w:cs="Times New Roman"/>
          <w:sz w:val="24"/>
          <w:szCs w:val="24"/>
          <w:lang w:eastAsia="nl-BE"/>
        </w:rPr>
      </w:pPr>
    </w:p>
    <w:p w:rsidR="009115A8" w:rsidRDefault="009115A8" w:rsidP="009115A8">
      <w:pPr>
        <w:spacing w:after="0" w:line="240" w:lineRule="auto"/>
        <w:rPr>
          <w:rFonts w:ascii="Times New Roman" w:eastAsia="Times New Roman" w:hAnsi="Times New Roman" w:cs="Times New Roman"/>
          <w:sz w:val="24"/>
          <w:szCs w:val="24"/>
          <w:lang w:eastAsia="nl-BE"/>
        </w:rPr>
      </w:pPr>
    </w:p>
    <w:p w:rsidR="009115A8" w:rsidRDefault="009115A8" w:rsidP="009115A8">
      <w:pPr>
        <w:spacing w:after="0" w:line="240" w:lineRule="auto"/>
        <w:rPr>
          <w:rFonts w:ascii="Times New Roman" w:eastAsia="Times New Roman" w:hAnsi="Times New Roman" w:cs="Times New Roman"/>
          <w:sz w:val="24"/>
          <w:szCs w:val="24"/>
          <w:lang w:eastAsia="nl-BE"/>
        </w:rPr>
      </w:pPr>
    </w:p>
    <w:p w:rsidR="009115A8" w:rsidRPr="009115A8" w:rsidRDefault="009115A8" w:rsidP="009115A8">
      <w:pPr>
        <w:spacing w:after="0" w:line="240" w:lineRule="auto"/>
        <w:rPr>
          <w:rFonts w:ascii="Times New Roman" w:eastAsia="Times New Roman" w:hAnsi="Times New Roman" w:cs="Times New Roman"/>
          <w:lang w:eastAsia="nl-BE"/>
        </w:rPr>
      </w:pPr>
      <w:proofErr w:type="spellStart"/>
      <w:r w:rsidRPr="009115A8">
        <w:rPr>
          <w:rFonts w:ascii="Times New Roman" w:eastAsia="Times New Roman" w:hAnsi="Times New Roman" w:cs="Times New Roman"/>
          <w:lang w:eastAsia="nl-BE"/>
        </w:rPr>
        <w:t>www.hln.be</w:t>
      </w:r>
      <w:proofErr w:type="spellEnd"/>
      <w:r>
        <w:rPr>
          <w:rFonts w:ascii="Times New Roman" w:eastAsia="Times New Roman" w:hAnsi="Times New Roman" w:cs="Times New Roman"/>
          <w:lang w:eastAsia="nl-BE"/>
        </w:rPr>
        <w:t xml:space="preserve"> </w:t>
      </w:r>
      <w:r w:rsidRPr="009115A8">
        <w:rPr>
          <w:rFonts w:ascii="Times New Roman" w:eastAsia="Times New Roman" w:hAnsi="Times New Roman" w:cs="Times New Roman"/>
          <w:lang w:eastAsia="nl-BE"/>
        </w:rPr>
        <w:t xml:space="preserve">05/03/09 </w:t>
      </w:r>
    </w:p>
    <w:p w:rsidR="00A12371" w:rsidRDefault="00A12371"/>
    <w:sectPr w:rsidR="00A12371" w:rsidSect="00A123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15A8"/>
    <w:rsid w:val="009115A8"/>
    <w:rsid w:val="00A1237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2371"/>
  </w:style>
  <w:style w:type="paragraph" w:styleId="Kop1">
    <w:name w:val="heading 1"/>
    <w:basedOn w:val="Standaard"/>
    <w:link w:val="Kop1Char"/>
    <w:uiPriority w:val="9"/>
    <w:qFormat/>
    <w:rsid w:val="009115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15A8"/>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9115A8"/>
    <w:rPr>
      <w:b/>
      <w:bCs/>
    </w:rPr>
  </w:style>
  <w:style w:type="character" w:styleId="Hyperlink">
    <w:name w:val="Hyperlink"/>
    <w:basedOn w:val="Standaardalinea-lettertype"/>
    <w:uiPriority w:val="99"/>
    <w:unhideWhenUsed/>
    <w:rsid w:val="009115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6632966">
      <w:bodyDiv w:val="1"/>
      <w:marLeft w:val="0"/>
      <w:marRight w:val="0"/>
      <w:marTop w:val="0"/>
      <w:marBottom w:val="0"/>
      <w:divBdr>
        <w:top w:val="none" w:sz="0" w:space="0" w:color="auto"/>
        <w:left w:val="none" w:sz="0" w:space="0" w:color="auto"/>
        <w:bottom w:val="none" w:sz="0" w:space="0" w:color="auto"/>
        <w:right w:val="none" w:sz="0" w:space="0" w:color="auto"/>
      </w:divBdr>
      <w:divsChild>
        <w:div w:id="2024546879">
          <w:marLeft w:val="0"/>
          <w:marRight w:val="0"/>
          <w:marTop w:val="0"/>
          <w:marBottom w:val="0"/>
          <w:divBdr>
            <w:top w:val="none" w:sz="0" w:space="0" w:color="auto"/>
            <w:left w:val="none" w:sz="0" w:space="0" w:color="auto"/>
            <w:bottom w:val="none" w:sz="0" w:space="0" w:color="auto"/>
            <w:right w:val="none" w:sz="0" w:space="0" w:color="auto"/>
          </w:divBdr>
          <w:divsChild>
            <w:div w:id="6313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1052</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stimi</dc:creator>
  <cp:lastModifiedBy>stimi</cp:lastModifiedBy>
  <cp:revision>1</cp:revision>
  <dcterms:created xsi:type="dcterms:W3CDTF">2010-01-04T16:34:00Z</dcterms:created>
  <dcterms:modified xsi:type="dcterms:W3CDTF">2010-01-04T16:36:00Z</dcterms:modified>
</cp:coreProperties>
</file>